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BBB" w:rsidRDefault="00BA5BBB" w:rsidP="00BA5BBB">
      <w:pPr>
        <w:pStyle w:val="NormalWeb"/>
      </w:pPr>
      <w:r>
        <w:t>Dear Sir:</w:t>
      </w:r>
    </w:p>
    <w:p w:rsidR="00BA5BBB" w:rsidRDefault="00BA5BBB" w:rsidP="00BA5BBB">
      <w:pPr>
        <w:pStyle w:val="NormalWeb"/>
      </w:pPr>
      <w:r>
        <w:rPr>
          <w:rStyle w:val="Strong"/>
        </w:rPr>
        <w:t> </w:t>
      </w:r>
      <w:r>
        <w:t>I am writing this to express my concern regarding your proposed changes to firearm legislation. It is my strong belief that the measures to ban “assault style” rifles and grant cities and municipalities the authority to further regulate hand guns will not address the under lying causes of gun violence. I say this for the following reasons: </w:t>
      </w:r>
    </w:p>
    <w:p w:rsidR="00BA5BBB" w:rsidRDefault="00BA5BBB" w:rsidP="00BA5BBB">
      <w:pPr>
        <w:pStyle w:val="NormalWeb"/>
      </w:pPr>
      <w:r>
        <w:t>1. Your course of action is not evidence based.</w:t>
      </w:r>
    </w:p>
    <w:p w:rsidR="00BA5BBB" w:rsidRDefault="00BA5BBB" w:rsidP="00BA5BBB">
      <w:pPr>
        <w:pStyle w:val="NormalWeb"/>
      </w:pPr>
      <w:r>
        <w:t>2. Your plan does not address the underlying cause of gun violence and does nothing to address the real issue of criminal gang related activities.</w:t>
      </w:r>
    </w:p>
    <w:p w:rsidR="00BA5BBB" w:rsidRDefault="00BA5BBB" w:rsidP="00BA5BBB">
      <w:pPr>
        <w:pStyle w:val="NormalWeb"/>
      </w:pPr>
      <w:r>
        <w:t>3. The 400 to 600 million in estimated cost will be better spent in addressing criminal violence and the smuggling of illicit firearms into Canada.</w:t>
      </w:r>
    </w:p>
    <w:p w:rsidR="00BA5BBB" w:rsidRDefault="00BA5BBB" w:rsidP="00BA5BBB">
      <w:pPr>
        <w:pStyle w:val="NormalWeb"/>
      </w:pPr>
      <w:r>
        <w:t>Sincerely,</w:t>
      </w:r>
      <w:bookmarkStart w:id="0" w:name="_GoBack"/>
      <w:bookmarkEnd w:id="0"/>
    </w:p>
    <w:p w:rsidR="003B0744" w:rsidRDefault="00BA5BBB"/>
    <w:sectPr w:rsidR="003B0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BBB"/>
    <w:rsid w:val="002041DE"/>
    <w:rsid w:val="005B4A40"/>
    <w:rsid w:val="005C5BC5"/>
    <w:rsid w:val="00731990"/>
    <w:rsid w:val="009729F8"/>
    <w:rsid w:val="00BA5BBB"/>
    <w:rsid w:val="00EF69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A0311-5706-4315-9258-0BCBE070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CA"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5BBB"/>
    <w:pPr>
      <w:spacing w:before="100" w:beforeAutospacing="1" w:after="100" w:afterAutospacing="1"/>
    </w:pPr>
    <w:rPr>
      <w:rFonts w:eastAsia="Times New Roman"/>
      <w:lang w:eastAsia="en-CA"/>
    </w:rPr>
  </w:style>
  <w:style w:type="character" w:styleId="Strong">
    <w:name w:val="Strong"/>
    <w:basedOn w:val="DefaultParagraphFont"/>
    <w:uiPriority w:val="22"/>
    <w:qFormat/>
    <w:rsid w:val="00BA5B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06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Marine Institute</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Boyd</dc:creator>
  <cp:keywords/>
  <dc:description/>
  <cp:lastModifiedBy>Diana Boyd</cp:lastModifiedBy>
  <cp:revision>1</cp:revision>
  <dcterms:created xsi:type="dcterms:W3CDTF">2019-12-10T12:46:00Z</dcterms:created>
  <dcterms:modified xsi:type="dcterms:W3CDTF">2019-12-10T12:46:00Z</dcterms:modified>
</cp:coreProperties>
</file>